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9D" w:rsidRPr="00804A2B" w:rsidRDefault="0097339D" w:rsidP="0097339D">
      <w:pPr>
        <w:tabs>
          <w:tab w:val="left" w:pos="489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804A2B">
        <w:rPr>
          <w:b/>
          <w:sz w:val="32"/>
          <w:szCs w:val="32"/>
        </w:rPr>
        <w:t>2023-2024 School Attendance</w:t>
      </w:r>
      <w:r>
        <w:rPr>
          <w:b/>
          <w:sz w:val="32"/>
          <w:szCs w:val="32"/>
        </w:rPr>
        <w:t xml:space="preserve"> Information</w:t>
      </w:r>
    </w:p>
    <w:p w:rsidR="0097339D" w:rsidRDefault="0097339D" w:rsidP="0097339D"/>
    <w:p w:rsidR="0097339D" w:rsidRDefault="0097339D" w:rsidP="0097339D"/>
    <w:p w:rsidR="0097339D" w:rsidRDefault="0097339D" w:rsidP="0097339D"/>
    <w:p w:rsidR="0097339D" w:rsidRPr="00927BD0" w:rsidRDefault="0097339D" w:rsidP="0097339D">
      <w:pPr>
        <w:rPr>
          <w:b/>
        </w:rPr>
      </w:pPr>
      <w:r w:rsidRPr="00927BD0">
        <w:t xml:space="preserve">*Absenteeism now impacts Gate City High School’s accreditation.  The state makes no distinction between excused and unexcused absences.  </w:t>
      </w:r>
      <w:r w:rsidRPr="00927BD0">
        <w:rPr>
          <w:b/>
        </w:rPr>
        <w:t>If a student misses more than 10% of the</w:t>
      </w:r>
      <w:r w:rsidRPr="00927BD0">
        <w:t xml:space="preserve"> </w:t>
      </w:r>
      <w:r w:rsidRPr="00927BD0">
        <w:rPr>
          <w:b/>
        </w:rPr>
        <w:t>school year, it is considered chronic absenteeism</w:t>
      </w:r>
      <w:r w:rsidRPr="00927BD0">
        <w:t xml:space="preserve">.  </w:t>
      </w:r>
      <w:r w:rsidRPr="00927BD0">
        <w:rPr>
          <w:b/>
        </w:rPr>
        <w:t xml:space="preserve">Ten percent of the school year equates to 18 days absent regardless of the reason for the absence.  </w:t>
      </w:r>
    </w:p>
    <w:p w:rsidR="0097339D" w:rsidRPr="00927BD0" w:rsidRDefault="0097339D" w:rsidP="0097339D"/>
    <w:p w:rsidR="0097339D" w:rsidRPr="00927BD0" w:rsidRDefault="0097339D" w:rsidP="0097339D">
      <w:pPr>
        <w:rPr>
          <w:b/>
        </w:rPr>
      </w:pPr>
      <w:r w:rsidRPr="00927BD0">
        <w:t xml:space="preserve">*After a student accumulates seven parent excuses for the entire school year, only an excuse from a doctor/dentist/court will excuse an absence. Unexcused early dismissals also count towards the allowed seven parent excuses.  </w:t>
      </w:r>
      <w:r w:rsidRPr="00927BD0">
        <w:rPr>
          <w:b/>
        </w:rPr>
        <w:t xml:space="preserve">Non-compliance and continued unexcused absenteeism will result in a referral to our Scott County Truancy Office/Court Liaison. </w:t>
      </w:r>
    </w:p>
    <w:p w:rsidR="0097339D" w:rsidRPr="00927BD0" w:rsidRDefault="0097339D" w:rsidP="0097339D">
      <w:pPr>
        <w:rPr>
          <w:b/>
        </w:rPr>
      </w:pPr>
    </w:p>
    <w:p w:rsidR="0097339D" w:rsidRPr="00927BD0" w:rsidRDefault="0097339D" w:rsidP="0097339D">
      <w:r w:rsidRPr="00927BD0">
        <w:t xml:space="preserve">*Good attendance is also a requirement for participation in many school sponsored events. A good example is our prom. We want all students to participate in all Gate City High School activities and will support and update them as their attendance becomes a concern for participation.  We also encourage our students and parents to monitor absences.  It is important that students attend school and keep absences to a minimum.  If a student is not ill we ask that appointments be scheduled at a time that causes the least amount of disruption to the student’s school day.  </w:t>
      </w:r>
      <w:r w:rsidR="0050496E" w:rsidRPr="00927BD0">
        <w:t>Also,</w:t>
      </w:r>
      <w:r w:rsidRPr="00927BD0">
        <w:t xml:space="preserve"> if a student is not ill and has an appointment, a doctor’s excuse will not cover the whole day.  </w:t>
      </w:r>
    </w:p>
    <w:p w:rsidR="0097339D" w:rsidRDefault="0097339D" w:rsidP="0097339D"/>
    <w:p w:rsidR="00EA5A04" w:rsidRPr="00EA5A04" w:rsidRDefault="00EA5A04" w:rsidP="00EA5A04">
      <w:pPr>
        <w:rPr>
          <w:rFonts w:eastAsiaTheme="minorHAnsi" w:cs="Calibri"/>
          <w:b/>
          <w:szCs w:val="36"/>
        </w:rPr>
      </w:pPr>
      <w:r w:rsidRPr="00EA5A04">
        <w:rPr>
          <w:rFonts w:eastAsiaTheme="minorHAnsi" w:cs="Calibri"/>
          <w:b/>
          <w:szCs w:val="36"/>
        </w:rPr>
        <w:t>*Junior and Senior Prom on April 2</w:t>
      </w:r>
      <w:r w:rsidRPr="00927BD0">
        <w:rPr>
          <w:rFonts w:eastAsiaTheme="minorHAnsi" w:cs="Calibri"/>
          <w:b/>
          <w:szCs w:val="36"/>
        </w:rPr>
        <w:t>7</w:t>
      </w:r>
      <w:r w:rsidRPr="00927BD0">
        <w:rPr>
          <w:rFonts w:eastAsiaTheme="minorHAnsi" w:cs="Calibri"/>
          <w:b/>
          <w:szCs w:val="36"/>
          <w:vertAlign w:val="superscript"/>
        </w:rPr>
        <w:t>th</w:t>
      </w:r>
      <w:r w:rsidRPr="00927BD0">
        <w:rPr>
          <w:rFonts w:eastAsiaTheme="minorHAnsi" w:cs="Calibri"/>
          <w:b/>
          <w:szCs w:val="36"/>
        </w:rPr>
        <w:t xml:space="preserve"> </w:t>
      </w:r>
    </w:p>
    <w:p w:rsidR="00EA5A04" w:rsidRPr="00EA5A04" w:rsidRDefault="00EA5A04" w:rsidP="00EA5A04">
      <w:pPr>
        <w:rPr>
          <w:rFonts w:eastAsiaTheme="minorHAnsi" w:cs="Calibri"/>
          <w:szCs w:val="36"/>
        </w:rPr>
      </w:pPr>
      <w:r w:rsidRPr="00EA5A04">
        <w:rPr>
          <w:rFonts w:eastAsiaTheme="minorHAnsi" w:cs="Calibri"/>
          <w:szCs w:val="36"/>
        </w:rPr>
        <w:t xml:space="preserve">Any student who has </w:t>
      </w:r>
      <w:r w:rsidRPr="00927BD0">
        <w:rPr>
          <w:rFonts w:eastAsiaTheme="minorHAnsi" w:cs="Calibri"/>
          <w:szCs w:val="36"/>
        </w:rPr>
        <w:t>8</w:t>
      </w:r>
      <w:r w:rsidRPr="00EA5A04">
        <w:rPr>
          <w:rFonts w:eastAsiaTheme="minorHAnsi" w:cs="Calibri"/>
          <w:szCs w:val="36"/>
        </w:rPr>
        <w:t xml:space="preserve"> or more “Unexcused” absences is not eligible to participate. </w:t>
      </w:r>
      <w:r w:rsidRPr="00927BD0">
        <w:rPr>
          <w:rFonts w:eastAsiaTheme="minorHAnsi" w:cs="Calibri"/>
          <w:szCs w:val="36"/>
        </w:rPr>
        <w:t>Attendance from last year will also be taken into consideration if a student has become ineligible or is being monitored due to excessive unexcused tardies or early dismissals. A</w:t>
      </w:r>
      <w:r w:rsidR="00BC60F7" w:rsidRPr="00927BD0">
        <w:rPr>
          <w:rFonts w:eastAsiaTheme="minorHAnsi" w:cs="Calibri"/>
          <w:szCs w:val="36"/>
        </w:rPr>
        <w:t>tt</w:t>
      </w:r>
      <w:r w:rsidRPr="00EA5A04">
        <w:rPr>
          <w:rFonts w:eastAsiaTheme="minorHAnsi" w:cs="Calibri"/>
          <w:szCs w:val="36"/>
        </w:rPr>
        <w:t>endance will be monitored through April 2</w:t>
      </w:r>
      <w:r w:rsidRPr="00927BD0">
        <w:rPr>
          <w:rFonts w:eastAsiaTheme="minorHAnsi" w:cs="Calibri"/>
          <w:szCs w:val="36"/>
        </w:rPr>
        <w:t>6</w:t>
      </w:r>
      <w:r w:rsidRPr="00927BD0">
        <w:rPr>
          <w:rFonts w:eastAsiaTheme="minorHAnsi" w:cs="Calibri"/>
          <w:szCs w:val="36"/>
          <w:vertAlign w:val="superscript"/>
        </w:rPr>
        <w:t>th</w:t>
      </w:r>
      <w:r w:rsidRPr="00EA5A04">
        <w:rPr>
          <w:rFonts w:eastAsiaTheme="minorHAnsi" w:cs="Calibri"/>
          <w:szCs w:val="36"/>
        </w:rPr>
        <w:t xml:space="preserve">. </w:t>
      </w:r>
      <w:r w:rsidRPr="00927BD0">
        <w:rPr>
          <w:rFonts w:eastAsiaTheme="minorHAnsi" w:cs="Calibri"/>
          <w:szCs w:val="36"/>
        </w:rPr>
        <w:t xml:space="preserve"> Attendance after the prom</w:t>
      </w:r>
      <w:r w:rsidR="00BB3964" w:rsidRPr="00927BD0">
        <w:rPr>
          <w:rFonts w:eastAsiaTheme="minorHAnsi" w:cs="Calibri"/>
          <w:szCs w:val="36"/>
        </w:rPr>
        <w:t xml:space="preserve"> will also to taken into consideration </w:t>
      </w:r>
      <w:r w:rsidR="00120376" w:rsidRPr="00927BD0">
        <w:rPr>
          <w:rFonts w:eastAsiaTheme="minorHAnsi" w:cs="Calibri"/>
          <w:szCs w:val="36"/>
        </w:rPr>
        <w:t xml:space="preserve">for participation </w:t>
      </w:r>
      <w:r w:rsidR="00BB3964" w:rsidRPr="00927BD0">
        <w:rPr>
          <w:rFonts w:eastAsiaTheme="minorHAnsi" w:cs="Calibri"/>
          <w:szCs w:val="36"/>
        </w:rPr>
        <w:t>next year.</w:t>
      </w:r>
      <w:r w:rsidRPr="00927BD0">
        <w:rPr>
          <w:rFonts w:eastAsiaTheme="minorHAnsi" w:cs="Calibri"/>
          <w:szCs w:val="36"/>
        </w:rPr>
        <w:t xml:space="preserve"> </w:t>
      </w:r>
    </w:p>
    <w:p w:rsidR="00B8511F" w:rsidRPr="00927BD0" w:rsidRDefault="00B8511F"/>
    <w:p w:rsidR="00120376" w:rsidRDefault="00120376" w:rsidP="00120376">
      <w:r>
        <w:t xml:space="preserve">  *P</w:t>
      </w:r>
      <w:r w:rsidRPr="002B1BD8">
        <w:rPr>
          <w:b/>
        </w:rPr>
        <w:t xml:space="preserve">lease </w:t>
      </w:r>
      <w:r>
        <w:rPr>
          <w:b/>
        </w:rPr>
        <w:t xml:space="preserve">contact the school office at 386-7522 when a student is absent. Also call if you would like to discuss an attendance plan or schedule a conference. The staff of Gate City High School wants to help with any barriers your student may be experiencing for consistent attendance.  </w:t>
      </w:r>
    </w:p>
    <w:p w:rsidR="00120376" w:rsidRDefault="00120376">
      <w:pPr>
        <w:rPr>
          <w:b/>
        </w:rPr>
      </w:pPr>
    </w:p>
    <w:p w:rsidR="00120376" w:rsidRDefault="00120376">
      <w:pPr>
        <w:rPr>
          <w:b/>
        </w:rPr>
      </w:pPr>
    </w:p>
    <w:p w:rsidR="00120376" w:rsidRDefault="00120376">
      <w:pPr>
        <w:rPr>
          <w:b/>
        </w:rPr>
      </w:pPr>
    </w:p>
    <w:p w:rsidR="00120376" w:rsidRPr="00120376" w:rsidRDefault="00120376">
      <w:pPr>
        <w:rPr>
          <w:b/>
          <w:sz w:val="28"/>
          <w:szCs w:val="28"/>
        </w:rPr>
      </w:pPr>
      <w:r w:rsidRPr="00120376">
        <w:rPr>
          <w:b/>
          <w:sz w:val="28"/>
          <w:szCs w:val="28"/>
        </w:rPr>
        <w:t>Thank-You for Your Support,</w:t>
      </w:r>
    </w:p>
    <w:p w:rsidR="00120376" w:rsidRPr="00120376" w:rsidRDefault="00120376">
      <w:pPr>
        <w:rPr>
          <w:b/>
          <w:sz w:val="28"/>
          <w:szCs w:val="28"/>
        </w:rPr>
      </w:pPr>
    </w:p>
    <w:p w:rsidR="00120376" w:rsidRPr="00120376" w:rsidRDefault="00120376">
      <w:pPr>
        <w:rPr>
          <w:b/>
          <w:sz w:val="28"/>
          <w:szCs w:val="28"/>
        </w:rPr>
      </w:pPr>
      <w:r w:rsidRPr="00120376">
        <w:rPr>
          <w:b/>
          <w:sz w:val="28"/>
          <w:szCs w:val="28"/>
        </w:rPr>
        <w:t>GCHS Staff</w:t>
      </w:r>
    </w:p>
    <w:sectPr w:rsidR="00120376" w:rsidRPr="0012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9D"/>
    <w:rsid w:val="00074147"/>
    <w:rsid w:val="00120376"/>
    <w:rsid w:val="0050496E"/>
    <w:rsid w:val="00927BD0"/>
    <w:rsid w:val="0097339D"/>
    <w:rsid w:val="00A96A56"/>
    <w:rsid w:val="00B47D4F"/>
    <w:rsid w:val="00B8511F"/>
    <w:rsid w:val="00BB3964"/>
    <w:rsid w:val="00BC60F7"/>
    <w:rsid w:val="00D96DA2"/>
    <w:rsid w:val="00E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984AD-4919-4DFF-8195-47A74546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667F-8C75-42C9-8266-5341A362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Leighton</dc:creator>
  <cp:keywords/>
  <dc:description/>
  <cp:lastModifiedBy>Annie Ford</cp:lastModifiedBy>
  <cp:revision>2</cp:revision>
  <cp:lastPrinted>2023-10-03T14:59:00Z</cp:lastPrinted>
  <dcterms:created xsi:type="dcterms:W3CDTF">2023-11-28T18:42:00Z</dcterms:created>
  <dcterms:modified xsi:type="dcterms:W3CDTF">2023-11-28T18:42:00Z</dcterms:modified>
</cp:coreProperties>
</file>